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80ACB" w14:textId="02ECD747" w:rsidR="0069679B" w:rsidRDefault="0069679B">
      <w:pPr>
        <w:spacing w:line="200" w:lineRule="exact"/>
        <w:rPr>
          <w:sz w:val="24"/>
          <w:szCs w:val="24"/>
        </w:rPr>
      </w:pPr>
      <w:bookmarkStart w:id="0" w:name="page1"/>
      <w:bookmarkEnd w:id="0"/>
    </w:p>
    <w:p w14:paraId="32D2E051" w14:textId="0BB39E12" w:rsidR="0069679B" w:rsidRDefault="0069679B">
      <w:pPr>
        <w:spacing w:line="200" w:lineRule="exact"/>
        <w:rPr>
          <w:sz w:val="24"/>
          <w:szCs w:val="24"/>
        </w:rPr>
      </w:pPr>
    </w:p>
    <w:p w14:paraId="41F08DDD" w14:textId="4209F8E3" w:rsidR="0069679B" w:rsidRDefault="001F338C" w:rsidP="00783F53">
      <w:pPr>
        <w:jc w:val="center"/>
        <w:rPr>
          <w:sz w:val="20"/>
          <w:szCs w:val="20"/>
        </w:rPr>
      </w:pPr>
      <w:r>
        <w:rPr>
          <w:rFonts w:ascii="Arial" w:eastAsia="Arial" w:hAnsi="Arial" w:cs="Arial"/>
          <w:b/>
          <w:bCs/>
          <w:sz w:val="28"/>
          <w:szCs w:val="28"/>
        </w:rPr>
        <w:t>Hurricane Preparedness</w:t>
      </w:r>
    </w:p>
    <w:p w14:paraId="447F1F5E" w14:textId="77777777" w:rsidR="0069679B" w:rsidRDefault="0069679B">
      <w:pPr>
        <w:spacing w:line="184" w:lineRule="exact"/>
        <w:rPr>
          <w:sz w:val="24"/>
          <w:szCs w:val="24"/>
        </w:rPr>
      </w:pPr>
    </w:p>
    <w:p w14:paraId="5BE328F2" w14:textId="11C0FDB3" w:rsidR="0069679B" w:rsidRDefault="001F338C">
      <w:pPr>
        <w:jc w:val="center"/>
        <w:rPr>
          <w:sz w:val="20"/>
          <w:szCs w:val="20"/>
        </w:rPr>
      </w:pPr>
      <w:r>
        <w:rPr>
          <w:rFonts w:ascii="Arial" w:eastAsia="Arial" w:hAnsi="Arial" w:cs="Arial"/>
          <w:b/>
          <w:bCs/>
          <w:sz w:val="28"/>
          <w:szCs w:val="28"/>
        </w:rPr>
        <w:t>SOCIAL MEDIA PACKAGE</w:t>
      </w:r>
    </w:p>
    <w:p w14:paraId="34A6B6EA" w14:textId="3237CBB9" w:rsidR="0069679B" w:rsidRDefault="0069679B">
      <w:pPr>
        <w:spacing w:line="200" w:lineRule="exact"/>
        <w:rPr>
          <w:sz w:val="24"/>
          <w:szCs w:val="24"/>
        </w:rPr>
      </w:pPr>
    </w:p>
    <w:p w14:paraId="7AC3F12B" w14:textId="482EAAC4" w:rsidR="0069679B" w:rsidRDefault="0069679B">
      <w:pPr>
        <w:spacing w:line="397" w:lineRule="exact"/>
        <w:rPr>
          <w:sz w:val="24"/>
          <w:szCs w:val="24"/>
        </w:rPr>
      </w:pPr>
    </w:p>
    <w:p w14:paraId="4A07E75F" w14:textId="1CF30334" w:rsidR="0069679B" w:rsidRDefault="001F338C">
      <w:pPr>
        <w:rPr>
          <w:sz w:val="20"/>
          <w:szCs w:val="20"/>
        </w:rPr>
      </w:pPr>
      <w:r>
        <w:rPr>
          <w:rFonts w:ascii="Arial" w:eastAsia="Arial" w:hAnsi="Arial" w:cs="Arial"/>
          <w:b/>
          <w:bCs/>
        </w:rPr>
        <w:t xml:space="preserve">Hashtag: </w:t>
      </w:r>
      <w:r>
        <w:rPr>
          <w:rFonts w:ascii="Arial" w:eastAsia="Arial" w:hAnsi="Arial" w:cs="Arial"/>
        </w:rPr>
        <w:t>#PreparedCaribbean  #CaribePreparado</w:t>
      </w:r>
      <w:r w:rsidR="00783F53">
        <w:rPr>
          <w:rFonts w:ascii="Arial" w:eastAsia="Arial" w:hAnsi="Arial" w:cs="Arial"/>
        </w:rPr>
        <w:t xml:space="preserve"> #Resilien</w:t>
      </w:r>
      <w:r w:rsidR="00F745DE">
        <w:rPr>
          <w:rFonts w:ascii="Arial" w:eastAsia="Arial" w:hAnsi="Arial" w:cs="Arial"/>
        </w:rPr>
        <w:t>t</w:t>
      </w:r>
      <w:r w:rsidR="00783F53">
        <w:rPr>
          <w:rFonts w:ascii="Arial" w:eastAsia="Arial" w:hAnsi="Arial" w:cs="Arial"/>
        </w:rPr>
        <w:t>Caribbean</w:t>
      </w:r>
    </w:p>
    <w:p w14:paraId="2C43FEF4" w14:textId="77777777" w:rsidR="0069679B" w:rsidRDefault="0069679B">
      <w:pPr>
        <w:spacing w:line="336" w:lineRule="exact"/>
        <w:rPr>
          <w:sz w:val="24"/>
          <w:szCs w:val="24"/>
        </w:rPr>
      </w:pPr>
    </w:p>
    <w:p w14:paraId="1079DA36" w14:textId="77777777" w:rsidR="003763BA" w:rsidRDefault="003763BA" w:rsidP="003763BA">
      <w:pPr>
        <w:spacing w:line="278" w:lineRule="auto"/>
        <w:jc w:val="both"/>
        <w:rPr>
          <w:rFonts w:ascii="Arial"/>
        </w:rPr>
      </w:pPr>
      <w:r w:rsidRPr="00030C43">
        <w:rPr>
          <w:rFonts w:ascii="Arial"/>
          <w:b/>
        </w:rPr>
        <w:t xml:space="preserve">Principal Twitter handles </w:t>
      </w:r>
      <w:r w:rsidRPr="00030C43">
        <w:rPr>
          <w:rFonts w:ascii="Arial"/>
        </w:rPr>
        <w:t>@PNUDLAC @UNDPBarbados @PNUDCUBA @PNUDRD @UNOCHA_Americas @IFRC_es @cdemacu</w:t>
      </w:r>
      <w:r>
        <w:rPr>
          <w:rFonts w:ascii="Arial"/>
          <w:spacing w:val="59"/>
        </w:rPr>
        <w:t xml:space="preserve"> </w:t>
      </w:r>
      <w:r w:rsidRPr="00030C43">
        <w:rPr>
          <w:rFonts w:ascii="Arial"/>
        </w:rPr>
        <w:t>@ECHO_LatAm</w:t>
      </w:r>
    </w:p>
    <w:p w14:paraId="2DB4F514" w14:textId="77777777" w:rsidR="003763BA" w:rsidRPr="00030C43" w:rsidRDefault="003763BA" w:rsidP="003763BA">
      <w:pPr>
        <w:spacing w:line="278" w:lineRule="auto"/>
        <w:ind w:left="100"/>
        <w:jc w:val="both"/>
        <w:rPr>
          <w:rFonts w:ascii="Arial"/>
        </w:rPr>
      </w:pPr>
    </w:p>
    <w:p w14:paraId="122AC13B" w14:textId="77777777" w:rsidR="003763BA" w:rsidRPr="003E4358" w:rsidRDefault="003763BA" w:rsidP="003763BA">
      <w:pPr>
        <w:shd w:val="clear" w:color="auto" w:fill="FFFFFF"/>
        <w:jc w:val="both"/>
        <w:rPr>
          <w:rFonts w:ascii="Segoe UI" w:eastAsia="Times New Roman" w:hAnsi="Segoe UI" w:cs="Segoe UI"/>
          <w:color w:val="657786"/>
          <w:sz w:val="23"/>
          <w:szCs w:val="23"/>
        </w:rPr>
      </w:pPr>
      <w:r w:rsidRPr="00030C43">
        <w:rPr>
          <w:rFonts w:ascii="Arial"/>
          <w:b/>
        </w:rPr>
        <w:t xml:space="preserve">Other accounts: </w:t>
      </w:r>
      <w:r w:rsidRPr="003E4358">
        <w:rPr>
          <w:rFonts w:ascii="Arial"/>
        </w:rPr>
        <w:t>@PNUD @UNDP @UNDPEU</w:t>
      </w:r>
      <w:r>
        <w:rPr>
          <w:rFonts w:ascii="Arial"/>
        </w:rPr>
        <w:t xml:space="preserve"> </w:t>
      </w:r>
      <w:r w:rsidRPr="003E4358">
        <w:rPr>
          <w:rFonts w:ascii="Arial"/>
        </w:rPr>
        <w:t>@eu_echo</w:t>
      </w:r>
    </w:p>
    <w:p w14:paraId="580836F5" w14:textId="5C6247A7" w:rsidR="00783F53" w:rsidRPr="00783F53" w:rsidRDefault="00783F53" w:rsidP="00783F53">
      <w:pPr>
        <w:spacing w:line="272" w:lineRule="auto"/>
        <w:ind w:right="640"/>
        <w:rPr>
          <w:rFonts w:ascii="Arial" w:eastAsia="Arial" w:hAnsi="Arial" w:cs="Arial"/>
          <w:b/>
          <w:bCs/>
        </w:rPr>
      </w:pPr>
    </w:p>
    <w:p w14:paraId="4163C342" w14:textId="7D1BC41D" w:rsidR="00783F53" w:rsidRPr="00783F53" w:rsidRDefault="00783F53" w:rsidP="00783F53">
      <w:pPr>
        <w:spacing w:line="272" w:lineRule="auto"/>
        <w:ind w:right="640"/>
        <w:rPr>
          <w:rFonts w:ascii="Arial" w:eastAsia="Arial" w:hAnsi="Arial" w:cs="Arial"/>
          <w:b/>
          <w:bCs/>
        </w:rPr>
      </w:pPr>
      <w:r w:rsidRPr="00783F53">
        <w:rPr>
          <w:rFonts w:ascii="Arial" w:eastAsia="Arial" w:hAnsi="Arial" w:cs="Arial"/>
          <w:b/>
          <w:bCs/>
        </w:rPr>
        <w:t xml:space="preserve">Trello board: </w:t>
      </w:r>
      <w:hyperlink r:id="rId7" w:history="1">
        <w:r w:rsidRPr="00783F53">
          <w:rPr>
            <w:rStyle w:val="Hyperlink"/>
            <w:rFonts w:ascii="Arial" w:hAnsi="Arial" w:cs="Arial"/>
          </w:rPr>
          <w:t>https://trello.com/b/VKu3Sq6e/covid-19-for-undp-lac</w:t>
        </w:r>
      </w:hyperlink>
    </w:p>
    <w:p w14:paraId="1489B35F" w14:textId="77777777" w:rsidR="0069679B" w:rsidRDefault="0069679B">
      <w:pPr>
        <w:spacing w:line="345" w:lineRule="exact"/>
        <w:rPr>
          <w:sz w:val="24"/>
          <w:szCs w:val="24"/>
        </w:rPr>
      </w:pPr>
    </w:p>
    <w:p w14:paraId="48BA4517" w14:textId="14BC491C" w:rsidR="0069679B" w:rsidRDefault="001F338C" w:rsidP="00B9360A">
      <w:pPr>
        <w:rPr>
          <w:sz w:val="20"/>
          <w:szCs w:val="20"/>
        </w:rPr>
      </w:pPr>
      <w:r>
        <w:rPr>
          <w:rFonts w:ascii="Arial" w:eastAsia="Arial" w:hAnsi="Arial" w:cs="Arial"/>
          <w:b/>
          <w:bCs/>
        </w:rPr>
        <w:t>Videos (in English and Spanish):</w:t>
      </w:r>
    </w:p>
    <w:p w14:paraId="164D7763" w14:textId="77777777" w:rsidR="00B9360A" w:rsidRPr="00B9360A" w:rsidRDefault="00B9360A" w:rsidP="00B9360A">
      <w:pPr>
        <w:rPr>
          <w:sz w:val="20"/>
          <w:szCs w:val="20"/>
        </w:rPr>
      </w:pPr>
    </w:p>
    <w:p w14:paraId="78A0EB7F" w14:textId="74806CC4" w:rsidR="0069679B" w:rsidRPr="00B9360A" w:rsidRDefault="00453D82" w:rsidP="003763BA">
      <w:pPr>
        <w:spacing w:line="200" w:lineRule="exact"/>
        <w:jc w:val="center"/>
        <w:rPr>
          <w:rFonts w:ascii="Arial" w:hAnsi="Arial" w:cs="Arial"/>
          <w:b/>
          <w:bCs/>
          <w:sz w:val="24"/>
          <w:szCs w:val="24"/>
        </w:rPr>
      </w:pPr>
      <w:hyperlink r:id="rId8" w:history="1">
        <w:r w:rsidR="003763BA" w:rsidRPr="00B9360A">
          <w:rPr>
            <w:rStyle w:val="Hyperlink"/>
            <w:rFonts w:ascii="Arial" w:hAnsi="Arial" w:cs="Arial"/>
            <w:b/>
            <w:bCs/>
          </w:rPr>
          <w:t>https://www.dropbox.com/sh/tgos15yeznp1fwk/AABs-RojbdwD3isHnc2ihGYia/Hurricane%20Season%20Comm?dl=0&amp;subfolder_nav_tracking=1</w:t>
        </w:r>
      </w:hyperlink>
    </w:p>
    <w:p w14:paraId="507756B4" w14:textId="77777777" w:rsidR="0069679B" w:rsidRDefault="0069679B">
      <w:pPr>
        <w:spacing w:line="307" w:lineRule="exact"/>
        <w:rPr>
          <w:sz w:val="24"/>
          <w:szCs w:val="24"/>
        </w:rPr>
      </w:pPr>
    </w:p>
    <w:p w14:paraId="779FE354" w14:textId="4BE1028E" w:rsidR="003763BA" w:rsidRPr="003763BA" w:rsidRDefault="001F338C" w:rsidP="003763BA">
      <w:pPr>
        <w:spacing w:line="249" w:lineRule="auto"/>
        <w:jc w:val="center"/>
        <w:rPr>
          <w:rFonts w:ascii="Arial" w:eastAsia="Arial" w:hAnsi="Arial" w:cs="Arial"/>
          <w:b/>
          <w:bCs/>
          <w:sz w:val="24"/>
          <w:szCs w:val="24"/>
          <w:u w:val="single"/>
        </w:rPr>
      </w:pPr>
      <w:r>
        <w:rPr>
          <w:rFonts w:ascii="Arial" w:eastAsia="Arial" w:hAnsi="Arial" w:cs="Arial"/>
          <w:b/>
          <w:bCs/>
          <w:sz w:val="24"/>
          <w:szCs w:val="24"/>
          <w:u w:val="single"/>
        </w:rPr>
        <w:t>SUGGESTED MESSAGES FOR TWITTER, FACEBOOK, INSTAGRAM AND LINKEDIN</w:t>
      </w:r>
    </w:p>
    <w:p w14:paraId="040C152E" w14:textId="77777777" w:rsidR="0069679B" w:rsidRDefault="0069679B">
      <w:pPr>
        <w:spacing w:line="200" w:lineRule="exact"/>
        <w:rPr>
          <w:sz w:val="24"/>
          <w:szCs w:val="24"/>
        </w:rPr>
      </w:pPr>
    </w:p>
    <w:p w14:paraId="5E953A02" w14:textId="77777777" w:rsidR="0069679B" w:rsidRDefault="0069679B">
      <w:pPr>
        <w:spacing w:line="219" w:lineRule="exact"/>
        <w:rPr>
          <w:sz w:val="24"/>
          <w:szCs w:val="24"/>
        </w:rPr>
      </w:pPr>
    </w:p>
    <w:p w14:paraId="1DDF56B0" w14:textId="3061C838" w:rsidR="0069679B" w:rsidRDefault="003763BA">
      <w:pPr>
        <w:rPr>
          <w:rFonts w:ascii="Arial" w:eastAsia="Arial" w:hAnsi="Arial" w:cs="Arial"/>
          <w:b/>
          <w:bCs/>
          <w:sz w:val="24"/>
          <w:szCs w:val="24"/>
        </w:rPr>
      </w:pPr>
      <w:r>
        <w:rPr>
          <w:rFonts w:ascii="Arial" w:eastAsia="Arial" w:hAnsi="Arial" w:cs="Arial"/>
          <w:b/>
          <w:bCs/>
          <w:sz w:val="24"/>
          <w:szCs w:val="24"/>
        </w:rPr>
        <w:t>Español:</w:t>
      </w:r>
    </w:p>
    <w:p w14:paraId="324AD134" w14:textId="7B488EF4" w:rsidR="003763BA" w:rsidRDefault="003763BA">
      <w:pPr>
        <w:rPr>
          <w:rFonts w:ascii="Arial" w:eastAsia="Arial" w:hAnsi="Arial" w:cs="Arial"/>
          <w:b/>
          <w:bCs/>
          <w:sz w:val="24"/>
          <w:szCs w:val="24"/>
        </w:rPr>
      </w:pPr>
    </w:p>
    <w:p w14:paraId="26BDB9D2" w14:textId="77777777" w:rsidR="003763BA" w:rsidRPr="003E4358" w:rsidRDefault="003763BA" w:rsidP="003763BA">
      <w:pPr>
        <w:spacing w:before="154"/>
        <w:ind w:left="100"/>
        <w:jc w:val="both"/>
        <w:rPr>
          <w:rFonts w:ascii="Arial" w:hAnsi="Arial" w:cs="Arial"/>
          <w:bCs/>
          <w:sz w:val="24"/>
          <w:szCs w:val="24"/>
          <w:lang w:val="es-419"/>
        </w:rPr>
      </w:pPr>
      <w:r>
        <w:rPr>
          <w:rFonts w:ascii="Helvetica" w:hAnsi="Helvetica" w:cs="Helvetica"/>
          <w:noProof/>
          <w:color w:val="2458A1"/>
        </w:rPr>
        <w:drawing>
          <wp:anchor distT="0" distB="0" distL="114300" distR="114300" simplePos="0" relativeHeight="251659264" behindDoc="0" locked="0" layoutInCell="1" allowOverlap="1" wp14:anchorId="578E749F" wp14:editId="0F1CCE9B">
            <wp:simplePos x="0" y="0"/>
            <wp:positionH relativeFrom="column">
              <wp:posOffset>2766060</wp:posOffset>
            </wp:positionH>
            <wp:positionV relativeFrom="paragraph">
              <wp:posOffset>257175</wp:posOffset>
            </wp:positionV>
            <wp:extent cx="220980" cy="220980"/>
            <wp:effectExtent l="0" t="0" r="7620" b="7620"/>
            <wp:wrapNone/>
            <wp:docPr id="10" name="Picture 10" descr="Flag: European Union on Apple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ag: European Union on Apple ">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220980" cy="220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358">
        <w:rPr>
          <w:rFonts w:ascii="Arial" w:hAnsi="Arial" w:cs="Arial"/>
          <w:bCs/>
          <w:sz w:val="24"/>
          <w:szCs w:val="24"/>
          <w:lang w:val="es-419"/>
        </w:rPr>
        <w:t>¡Mantenerse informado en tiempos de crisis es crucial para la vida y el bienestar de las personas! Con la ayuda humanitaria</w:t>
      </w:r>
      <w:r>
        <w:rPr>
          <w:rFonts w:ascii="Arial" w:hAnsi="Arial" w:cs="Arial"/>
          <w:bCs/>
          <w:sz w:val="24"/>
          <w:szCs w:val="24"/>
          <w:lang w:val="es-419"/>
        </w:rPr>
        <w:t xml:space="preserve"> de        </w:t>
      </w:r>
      <w:r w:rsidRPr="003E4358">
        <w:rPr>
          <w:rFonts w:ascii="Arial" w:hAnsi="Arial" w:cs="Arial"/>
          <w:bCs/>
          <w:sz w:val="24"/>
          <w:szCs w:val="24"/>
          <w:lang w:val="es-419"/>
        </w:rPr>
        <w:t xml:space="preserve">@eu_echo, @ifrc, @cdemacu, @UNOCHA </w:t>
      </w:r>
      <w:r>
        <w:rPr>
          <w:rFonts w:ascii="Arial" w:hAnsi="Arial" w:cs="Arial"/>
          <w:bCs/>
          <w:sz w:val="24"/>
          <w:szCs w:val="24"/>
          <w:lang w:val="es-419"/>
        </w:rPr>
        <w:t>y</w:t>
      </w:r>
      <w:r w:rsidRPr="003E4358">
        <w:rPr>
          <w:rFonts w:ascii="Arial" w:hAnsi="Arial" w:cs="Arial"/>
          <w:bCs/>
          <w:sz w:val="24"/>
          <w:szCs w:val="24"/>
          <w:lang w:val="es-419"/>
        </w:rPr>
        <w:t xml:space="preserve"> @</w:t>
      </w:r>
      <w:r>
        <w:rPr>
          <w:rFonts w:ascii="Arial" w:hAnsi="Arial" w:cs="Arial"/>
          <w:bCs/>
          <w:sz w:val="24"/>
          <w:szCs w:val="24"/>
          <w:lang w:val="es-419"/>
        </w:rPr>
        <w:t>PNUD</w:t>
      </w:r>
      <w:r w:rsidRPr="003E4358">
        <w:rPr>
          <w:rFonts w:ascii="Arial" w:hAnsi="Arial" w:cs="Arial"/>
          <w:bCs/>
          <w:sz w:val="24"/>
          <w:szCs w:val="24"/>
          <w:lang w:val="es-419"/>
        </w:rPr>
        <w:t xml:space="preserve"> está apoyando </w:t>
      </w:r>
      <w:r>
        <w:rPr>
          <w:rFonts w:ascii="Arial" w:hAnsi="Arial" w:cs="Arial"/>
          <w:bCs/>
          <w:sz w:val="24"/>
          <w:szCs w:val="24"/>
          <w:lang w:val="es-419"/>
        </w:rPr>
        <w:t>campaña de</w:t>
      </w:r>
      <w:r w:rsidRPr="003E4358">
        <w:rPr>
          <w:rFonts w:ascii="Arial" w:hAnsi="Arial" w:cs="Arial"/>
          <w:bCs/>
          <w:sz w:val="24"/>
          <w:szCs w:val="24"/>
          <w:lang w:val="es-419"/>
        </w:rPr>
        <w:t xml:space="preserve"> comunicaciones </w:t>
      </w:r>
      <w:r>
        <w:rPr>
          <w:rFonts w:ascii="Arial" w:hAnsi="Arial" w:cs="Arial"/>
          <w:bCs/>
          <w:sz w:val="24"/>
          <w:szCs w:val="24"/>
          <w:lang w:val="es-419"/>
        </w:rPr>
        <w:t xml:space="preserve"> sobre #COVID19 y otra para la temporada de huracanes que se acerca en </w:t>
      </w:r>
      <w:r w:rsidRPr="003E4358">
        <w:rPr>
          <w:rFonts w:ascii="Arial" w:hAnsi="Arial" w:cs="Arial"/>
          <w:bCs/>
          <w:sz w:val="24"/>
          <w:szCs w:val="24"/>
          <w:lang w:val="es-419"/>
        </w:rPr>
        <w:t>el #Caribe #</w:t>
      </w:r>
      <w:r>
        <w:rPr>
          <w:rFonts w:ascii="Arial" w:hAnsi="Arial" w:cs="Arial"/>
          <w:bCs/>
          <w:sz w:val="24"/>
          <w:szCs w:val="24"/>
          <w:lang w:val="es-419"/>
        </w:rPr>
        <w:t>CaribePreparado</w:t>
      </w:r>
    </w:p>
    <w:p w14:paraId="29A12964" w14:textId="77777777" w:rsidR="003763BA" w:rsidRPr="003763BA" w:rsidRDefault="003763BA">
      <w:pPr>
        <w:rPr>
          <w:sz w:val="20"/>
          <w:szCs w:val="20"/>
          <w:lang w:val="es-419"/>
        </w:rPr>
      </w:pPr>
    </w:p>
    <w:p w14:paraId="1C0D705C" w14:textId="77777777" w:rsidR="0069679B" w:rsidRPr="003763BA" w:rsidRDefault="0069679B">
      <w:pPr>
        <w:spacing w:line="238" w:lineRule="exact"/>
        <w:rPr>
          <w:sz w:val="24"/>
          <w:szCs w:val="24"/>
          <w:lang w:val="es-419"/>
        </w:rPr>
      </w:pPr>
    </w:p>
    <w:p w14:paraId="4A9C4BC5" w14:textId="6BF71130" w:rsidR="0069679B" w:rsidRPr="00783F53" w:rsidRDefault="001F338C">
      <w:pPr>
        <w:numPr>
          <w:ilvl w:val="0"/>
          <w:numId w:val="1"/>
        </w:numPr>
        <w:tabs>
          <w:tab w:val="left" w:pos="720"/>
        </w:tabs>
        <w:spacing w:line="234" w:lineRule="auto"/>
        <w:ind w:left="720" w:hanging="360"/>
        <w:jc w:val="both"/>
        <w:rPr>
          <w:rFonts w:ascii="Arial" w:eastAsia="Symbol" w:hAnsi="Arial" w:cs="Arial"/>
        </w:rPr>
      </w:pPr>
      <w:r w:rsidRPr="00783F53">
        <w:rPr>
          <w:rFonts w:ascii="Arial" w:eastAsia="Calibri" w:hAnsi="Arial" w:cs="Arial"/>
          <w:lang w:val="es-419"/>
        </w:rPr>
        <w:t xml:space="preserve">Como resultado del #CambioClimático las amenazas de huracán son cada vez mayores por lo que debemos incluir el enfoque de riesgo en la planificación territorial, construir de manera segura y tener un plan de continuidad para negocios. </w:t>
      </w:r>
      <w:r w:rsidRPr="00783F53">
        <w:rPr>
          <w:rFonts w:ascii="Arial" w:eastAsia="Calibri" w:hAnsi="Arial" w:cs="Arial"/>
        </w:rPr>
        <w:t>Por un #CaribePreparado</w:t>
      </w:r>
      <w:r w:rsidR="00783F53">
        <w:rPr>
          <w:rFonts w:ascii="Arial" w:eastAsia="Calibri" w:hAnsi="Arial" w:cs="Arial"/>
        </w:rPr>
        <w:t xml:space="preserve"> </w:t>
      </w:r>
      <w:r w:rsidR="00783F53" w:rsidRPr="00783F53">
        <w:rPr>
          <w:rFonts w:ascii="Arial" w:eastAsia="Calibri" w:hAnsi="Arial" w:cs="Arial"/>
          <w:b/>
          <w:bCs/>
          <w:lang w:val="es-419"/>
        </w:rPr>
        <w:t>[INCLUIR VIDEO]</w:t>
      </w:r>
    </w:p>
    <w:p w14:paraId="69138FF1" w14:textId="77777777" w:rsidR="0069679B" w:rsidRPr="00783F53" w:rsidRDefault="0069679B">
      <w:pPr>
        <w:spacing w:line="371" w:lineRule="exact"/>
        <w:rPr>
          <w:rFonts w:ascii="Arial" w:eastAsia="Symbol" w:hAnsi="Arial" w:cs="Arial"/>
        </w:rPr>
      </w:pPr>
    </w:p>
    <w:p w14:paraId="2E86066A" w14:textId="1CD8688E" w:rsidR="0069679B" w:rsidRPr="00783F53" w:rsidRDefault="001F338C">
      <w:pPr>
        <w:numPr>
          <w:ilvl w:val="0"/>
          <w:numId w:val="1"/>
        </w:numPr>
        <w:tabs>
          <w:tab w:val="left" w:pos="720"/>
        </w:tabs>
        <w:spacing w:line="235" w:lineRule="auto"/>
        <w:ind w:left="720" w:hanging="360"/>
        <w:jc w:val="both"/>
        <w:rPr>
          <w:rFonts w:ascii="Arial" w:eastAsia="Symbol" w:hAnsi="Arial" w:cs="Arial"/>
        </w:rPr>
      </w:pPr>
      <w:r w:rsidRPr="00783F53">
        <w:rPr>
          <w:rFonts w:ascii="Arial" w:eastAsia="Calibri" w:hAnsi="Arial" w:cs="Arial"/>
          <w:lang w:val="es-419"/>
        </w:rPr>
        <w:t xml:space="preserve">Ante la amenaza de un #huracán aseguremos nuestros objetos de valor e identifiquemos un plan de evacuación para nosotros y nuestras familias al igual de participar en la </w:t>
      </w:r>
      <w:r w:rsidRPr="00783F53">
        <w:rPr>
          <w:rFonts w:ascii="Arial" w:eastAsia="Calibri" w:hAnsi="Arial" w:cs="Arial"/>
          <w:lang w:val="es-419"/>
        </w:rPr>
        <w:lastRenderedPageBreak/>
        <w:t xml:space="preserve">identificación de lugares seguros en la comunidad. </w:t>
      </w:r>
      <w:r w:rsidRPr="00783F53">
        <w:rPr>
          <w:rFonts w:ascii="Arial" w:eastAsia="Calibri" w:hAnsi="Arial" w:cs="Arial"/>
        </w:rPr>
        <w:t>Por un #CaribePreparado</w:t>
      </w:r>
      <w:r w:rsidR="00783F53">
        <w:rPr>
          <w:rFonts w:ascii="Arial" w:eastAsia="Calibri" w:hAnsi="Arial" w:cs="Arial"/>
        </w:rPr>
        <w:t xml:space="preserve"> </w:t>
      </w:r>
      <w:r w:rsidR="00783F53" w:rsidRPr="00783F53">
        <w:rPr>
          <w:rFonts w:ascii="Arial" w:eastAsia="Calibri" w:hAnsi="Arial" w:cs="Arial"/>
          <w:b/>
          <w:bCs/>
          <w:lang w:val="es-419"/>
        </w:rPr>
        <w:t>[INCLUIR VIDEO]</w:t>
      </w:r>
    </w:p>
    <w:p w14:paraId="66B0DFA1" w14:textId="77777777" w:rsidR="0069679B" w:rsidRPr="00783F53" w:rsidRDefault="0069679B">
      <w:pPr>
        <w:spacing w:line="370" w:lineRule="exact"/>
        <w:rPr>
          <w:rFonts w:ascii="Arial" w:eastAsia="Symbol" w:hAnsi="Arial" w:cs="Arial"/>
        </w:rPr>
      </w:pPr>
    </w:p>
    <w:p w14:paraId="2A801C80" w14:textId="0751EC59" w:rsidR="0069679B" w:rsidRPr="00783F53" w:rsidRDefault="001F338C">
      <w:pPr>
        <w:numPr>
          <w:ilvl w:val="0"/>
          <w:numId w:val="1"/>
        </w:numPr>
        <w:tabs>
          <w:tab w:val="left" w:pos="720"/>
        </w:tabs>
        <w:spacing w:line="235" w:lineRule="auto"/>
        <w:ind w:left="720" w:hanging="360"/>
        <w:jc w:val="both"/>
        <w:rPr>
          <w:rFonts w:ascii="Arial" w:eastAsia="Symbol" w:hAnsi="Arial" w:cs="Arial"/>
        </w:rPr>
      </w:pPr>
      <w:r w:rsidRPr="00783F53">
        <w:rPr>
          <w:rFonts w:ascii="Arial" w:eastAsia="Calibri" w:hAnsi="Arial" w:cs="Arial"/>
          <w:lang w:val="es-419"/>
        </w:rPr>
        <w:t xml:space="preserve">Para mitigar el riesgo de desastres, en especial #huracanes, es importante asegurarse de que la estructura de nuestras casas está en buenas condiciones y que la vegetación aledaña está contenida para evitar daños adicionales. </w:t>
      </w:r>
      <w:r w:rsidRPr="00783F53">
        <w:rPr>
          <w:rFonts w:ascii="Arial" w:eastAsia="Calibri" w:hAnsi="Arial" w:cs="Arial"/>
        </w:rPr>
        <w:t>Por un #CaribePreparado</w:t>
      </w:r>
      <w:r w:rsidR="00783F53">
        <w:rPr>
          <w:rFonts w:ascii="Arial" w:eastAsia="Calibri" w:hAnsi="Arial" w:cs="Arial"/>
        </w:rPr>
        <w:t xml:space="preserve"> </w:t>
      </w:r>
      <w:r w:rsidR="00783F53" w:rsidRPr="00783F53">
        <w:rPr>
          <w:rFonts w:ascii="Arial" w:eastAsia="Calibri" w:hAnsi="Arial" w:cs="Arial"/>
          <w:b/>
          <w:bCs/>
          <w:lang w:val="es-419"/>
        </w:rPr>
        <w:t>[INCLUIR VIDEO]</w:t>
      </w:r>
    </w:p>
    <w:p w14:paraId="0FD21B64" w14:textId="77777777" w:rsidR="0069679B" w:rsidRPr="00783F53" w:rsidRDefault="0069679B">
      <w:pPr>
        <w:spacing w:line="371" w:lineRule="exact"/>
        <w:rPr>
          <w:rFonts w:ascii="Arial" w:eastAsia="Symbol" w:hAnsi="Arial" w:cs="Arial"/>
        </w:rPr>
      </w:pPr>
    </w:p>
    <w:p w14:paraId="1EDF7D1E" w14:textId="0D658BE2" w:rsidR="0069679B" w:rsidRDefault="001F338C" w:rsidP="00783F53">
      <w:pPr>
        <w:numPr>
          <w:ilvl w:val="0"/>
          <w:numId w:val="1"/>
        </w:numPr>
        <w:tabs>
          <w:tab w:val="left" w:pos="720"/>
        </w:tabs>
        <w:spacing w:line="235" w:lineRule="auto"/>
        <w:ind w:left="720" w:hanging="360"/>
        <w:jc w:val="both"/>
        <w:rPr>
          <w:rFonts w:ascii="Arial" w:eastAsia="Symbol" w:hAnsi="Arial" w:cs="Arial"/>
        </w:rPr>
      </w:pPr>
      <w:r w:rsidRPr="00783F53">
        <w:rPr>
          <w:rFonts w:ascii="Arial" w:eastAsia="Calibri" w:hAnsi="Arial" w:cs="Arial"/>
          <w:lang w:val="es-419"/>
        </w:rPr>
        <w:t xml:space="preserve">Los #huracanes traen consigo fuertes vientos y marejadas por lo que es muy importante asegurarse que la adecuación de nuestros hogares y los servicios básicos sean apropiados ante tal amenaza. </w:t>
      </w:r>
      <w:r w:rsidRPr="00783F53">
        <w:rPr>
          <w:rFonts w:ascii="Arial" w:eastAsia="Calibri" w:hAnsi="Arial" w:cs="Arial"/>
        </w:rPr>
        <w:t>Por un #CaribePreparado</w:t>
      </w:r>
      <w:r w:rsidR="00783F53">
        <w:rPr>
          <w:rFonts w:ascii="Arial" w:eastAsia="Calibri" w:hAnsi="Arial" w:cs="Arial"/>
        </w:rPr>
        <w:t xml:space="preserve"> </w:t>
      </w:r>
      <w:r w:rsidR="00783F53" w:rsidRPr="00783F53">
        <w:rPr>
          <w:rFonts w:ascii="Arial" w:eastAsia="Calibri" w:hAnsi="Arial" w:cs="Arial"/>
          <w:b/>
          <w:bCs/>
          <w:lang w:val="es-419"/>
        </w:rPr>
        <w:t>[INCLUIR VIDEO]</w:t>
      </w:r>
    </w:p>
    <w:p w14:paraId="71EC70CA" w14:textId="77777777" w:rsidR="0069679B" w:rsidRPr="00783F53" w:rsidRDefault="0069679B">
      <w:pPr>
        <w:spacing w:line="226" w:lineRule="exact"/>
        <w:rPr>
          <w:rFonts w:ascii="Arial" w:hAnsi="Arial" w:cs="Arial"/>
        </w:rPr>
      </w:pPr>
      <w:bookmarkStart w:id="1" w:name="page2"/>
      <w:bookmarkEnd w:id="1"/>
    </w:p>
    <w:p w14:paraId="16AFDA3D" w14:textId="0BB42663" w:rsidR="0069679B" w:rsidRPr="00783F53" w:rsidRDefault="001F338C">
      <w:pPr>
        <w:numPr>
          <w:ilvl w:val="0"/>
          <w:numId w:val="2"/>
        </w:numPr>
        <w:tabs>
          <w:tab w:val="left" w:pos="720"/>
        </w:tabs>
        <w:spacing w:line="225" w:lineRule="auto"/>
        <w:ind w:left="720" w:hanging="360"/>
        <w:jc w:val="both"/>
        <w:rPr>
          <w:rFonts w:ascii="Arial" w:eastAsia="Symbol" w:hAnsi="Arial" w:cs="Arial"/>
          <w:lang w:val="es-419"/>
        </w:rPr>
      </w:pPr>
      <w:r w:rsidRPr="00783F53">
        <w:rPr>
          <w:rFonts w:ascii="Arial" w:eastAsia="Calibri" w:hAnsi="Arial" w:cs="Arial"/>
          <w:lang w:val="es-419"/>
        </w:rPr>
        <w:t>Si la llegada de un #huracán es inminente, debemos estar listos para evacuar nuestros lugares y acercarnos a los espacios más seguros de nuestra comunidad. Una vez pasada la tormenta podremos ayudar a la comunidad y asegurarnos de su bienestar</w:t>
      </w:r>
      <w:r w:rsidR="00783F53">
        <w:rPr>
          <w:rFonts w:ascii="Arial" w:eastAsia="Calibri" w:hAnsi="Arial" w:cs="Arial"/>
          <w:lang w:val="es-419"/>
        </w:rPr>
        <w:t xml:space="preserve"> </w:t>
      </w:r>
      <w:r w:rsidRPr="00783F53">
        <w:rPr>
          <w:rFonts w:ascii="Arial" w:eastAsia="Calibri" w:hAnsi="Arial" w:cs="Arial"/>
          <w:lang w:val="es-419"/>
        </w:rPr>
        <w:t>Por</w:t>
      </w:r>
      <w:r w:rsidR="00783F53">
        <w:rPr>
          <w:rFonts w:ascii="Arial" w:eastAsia="Calibri" w:hAnsi="Arial" w:cs="Arial"/>
          <w:lang w:val="es-419"/>
        </w:rPr>
        <w:t xml:space="preserve"> </w:t>
      </w:r>
      <w:r w:rsidRPr="00783F53">
        <w:rPr>
          <w:rFonts w:ascii="Arial" w:eastAsia="Calibri" w:hAnsi="Arial" w:cs="Arial"/>
          <w:lang w:val="es-419"/>
        </w:rPr>
        <w:t>un #CaribePreparado</w:t>
      </w:r>
      <w:r w:rsidR="00783F53">
        <w:rPr>
          <w:rFonts w:ascii="Arial" w:eastAsia="Calibri" w:hAnsi="Arial" w:cs="Arial"/>
          <w:lang w:val="es-419"/>
        </w:rPr>
        <w:t xml:space="preserve">. </w:t>
      </w:r>
      <w:r w:rsidR="00783F53" w:rsidRPr="00783F53">
        <w:rPr>
          <w:rFonts w:ascii="Arial" w:eastAsia="Calibri" w:hAnsi="Arial" w:cs="Arial"/>
          <w:b/>
          <w:bCs/>
          <w:lang w:val="es-419"/>
        </w:rPr>
        <w:t>[INCLUIR VIDEO]</w:t>
      </w:r>
    </w:p>
    <w:p w14:paraId="7CD6E34B" w14:textId="77777777" w:rsidR="0069679B" w:rsidRPr="00783F53" w:rsidRDefault="0069679B">
      <w:pPr>
        <w:spacing w:line="200" w:lineRule="exact"/>
        <w:rPr>
          <w:rFonts w:ascii="Arial" w:hAnsi="Arial" w:cs="Arial"/>
          <w:lang w:val="es-419"/>
        </w:rPr>
      </w:pPr>
    </w:p>
    <w:p w14:paraId="5ADAB173" w14:textId="77777777" w:rsidR="0069679B" w:rsidRPr="00783F53" w:rsidRDefault="0069679B">
      <w:pPr>
        <w:spacing w:line="288" w:lineRule="exact"/>
        <w:rPr>
          <w:rFonts w:ascii="Arial" w:hAnsi="Arial" w:cs="Arial"/>
          <w:lang w:val="es-419"/>
        </w:rPr>
      </w:pPr>
    </w:p>
    <w:p w14:paraId="12D676B3" w14:textId="45A8A451" w:rsidR="0069679B" w:rsidRDefault="001F338C">
      <w:pPr>
        <w:rPr>
          <w:rFonts w:ascii="Arial" w:eastAsia="Arial" w:hAnsi="Arial" w:cs="Arial"/>
          <w:b/>
          <w:bCs/>
        </w:rPr>
      </w:pPr>
      <w:r w:rsidRPr="00783F53">
        <w:rPr>
          <w:rFonts w:ascii="Arial" w:eastAsia="Arial" w:hAnsi="Arial" w:cs="Arial"/>
          <w:b/>
          <w:bCs/>
          <w:highlight w:val="white"/>
        </w:rPr>
        <w:t>English:</w:t>
      </w:r>
    </w:p>
    <w:p w14:paraId="71B49A41" w14:textId="388E9FDB" w:rsidR="003763BA" w:rsidRDefault="003763BA">
      <w:pPr>
        <w:rPr>
          <w:rFonts w:ascii="Arial" w:eastAsia="Arial" w:hAnsi="Arial" w:cs="Arial"/>
          <w:b/>
          <w:bCs/>
        </w:rPr>
      </w:pPr>
    </w:p>
    <w:p w14:paraId="17088A01" w14:textId="5DBD1FE9" w:rsidR="003763BA" w:rsidRPr="003E4358" w:rsidRDefault="003763BA" w:rsidP="003763BA">
      <w:pPr>
        <w:ind w:left="18" w:right="18"/>
        <w:jc w:val="both"/>
        <w:rPr>
          <w:rFonts w:ascii="Arial" w:hAnsi="Arial" w:cs="Arial"/>
        </w:rPr>
      </w:pPr>
      <w:r>
        <w:rPr>
          <w:rFonts w:ascii="Helvetica" w:hAnsi="Helvetica" w:cs="Helvetica"/>
          <w:noProof/>
          <w:color w:val="2458A1"/>
        </w:rPr>
        <w:drawing>
          <wp:anchor distT="0" distB="0" distL="114300" distR="114300" simplePos="0" relativeHeight="251661312" behindDoc="0" locked="0" layoutInCell="1" allowOverlap="1" wp14:anchorId="1D862A29" wp14:editId="72B2F8CC">
            <wp:simplePos x="0" y="0"/>
            <wp:positionH relativeFrom="column">
              <wp:posOffset>1112520</wp:posOffset>
            </wp:positionH>
            <wp:positionV relativeFrom="paragraph">
              <wp:posOffset>129540</wp:posOffset>
            </wp:positionV>
            <wp:extent cx="220980" cy="220980"/>
            <wp:effectExtent l="0" t="0" r="7620" b="7620"/>
            <wp:wrapNone/>
            <wp:docPr id="1" name="Picture 1" descr="Flag: European Union on Apple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ag: European Union on Apple ">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220980" cy="220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358">
        <w:rPr>
          <w:rFonts w:ascii="Arial" w:hAnsi="Arial" w:cs="Arial"/>
        </w:rPr>
        <w:t>Staying informed in times of crisis is crucial for people's lives &amp; well-being</w:t>
      </w:r>
      <w:r>
        <w:rPr>
          <w:rFonts w:ascii="Arial" w:hAnsi="Arial" w:cs="Arial"/>
        </w:rPr>
        <w:t>!</w:t>
      </w:r>
      <w:r w:rsidRPr="003E4358">
        <w:rPr>
          <w:rFonts w:ascii="Arial" w:hAnsi="Arial" w:cs="Arial"/>
        </w:rPr>
        <w:t xml:space="preserve"> With </w:t>
      </w:r>
      <w:r w:rsidRPr="003763BA">
        <w:rPr>
          <w:rFonts w:ascii="Arial" w:hAnsi="Arial" w:cs="Arial"/>
          <w:bCs/>
          <w:sz w:val="24"/>
          <w:szCs w:val="24"/>
        </w:rPr>
        <w:t xml:space="preserve">     </w:t>
      </w:r>
      <w:r>
        <w:rPr>
          <w:rFonts w:ascii="Arial" w:hAnsi="Arial" w:cs="Arial"/>
        </w:rPr>
        <w:t xml:space="preserve">      </w:t>
      </w:r>
      <w:r w:rsidRPr="003E4358">
        <w:rPr>
          <w:rFonts w:ascii="Arial" w:hAnsi="Arial" w:cs="Arial"/>
        </w:rPr>
        <w:t>humanitarian aid</w:t>
      </w:r>
      <w:r>
        <w:rPr>
          <w:rFonts w:ascii="Arial" w:hAnsi="Arial" w:cs="Arial"/>
        </w:rPr>
        <w:t xml:space="preserve"> </w:t>
      </w:r>
      <w:r w:rsidRPr="003E4358">
        <w:rPr>
          <w:rFonts w:ascii="Arial" w:hAnsi="Arial" w:cs="Arial"/>
        </w:rPr>
        <w:t xml:space="preserve"> </w:t>
      </w:r>
      <w:r>
        <w:rPr>
          <w:rFonts w:ascii="Arial" w:hAnsi="Arial" w:cs="Arial"/>
        </w:rPr>
        <w:t xml:space="preserve">   </w:t>
      </w:r>
      <w:hyperlink r:id="rId11" w:history="1">
        <w:r w:rsidRPr="003E4358">
          <w:rPr>
            <w:rFonts w:ascii="Arial" w:hAnsi="Arial" w:cs="Arial"/>
          </w:rPr>
          <w:t>@eu_echo</w:t>
        </w:r>
      </w:hyperlink>
      <w:r w:rsidRPr="003E4358">
        <w:rPr>
          <w:rFonts w:ascii="Arial" w:hAnsi="Arial" w:cs="Arial"/>
        </w:rPr>
        <w:t xml:space="preserve">, </w:t>
      </w:r>
      <w:hyperlink r:id="rId12" w:history="1">
        <w:r w:rsidRPr="003E4358">
          <w:rPr>
            <w:rFonts w:ascii="Arial" w:hAnsi="Arial" w:cs="Arial"/>
          </w:rPr>
          <w:t>@ifrc</w:t>
        </w:r>
      </w:hyperlink>
      <w:r w:rsidRPr="003E4358">
        <w:rPr>
          <w:rFonts w:ascii="Arial" w:hAnsi="Arial" w:cs="Arial"/>
        </w:rPr>
        <w:t xml:space="preserve">, </w:t>
      </w:r>
      <w:hyperlink r:id="rId13" w:history="1">
        <w:r w:rsidRPr="003E4358">
          <w:rPr>
            <w:rFonts w:ascii="Arial" w:hAnsi="Arial" w:cs="Arial"/>
          </w:rPr>
          <w:t>@cdemacu</w:t>
        </w:r>
      </w:hyperlink>
      <w:r w:rsidRPr="003E4358">
        <w:rPr>
          <w:rFonts w:ascii="Arial" w:hAnsi="Arial" w:cs="Arial"/>
        </w:rPr>
        <w:t xml:space="preserve">, </w:t>
      </w:r>
      <w:hyperlink r:id="rId14" w:history="1">
        <w:r w:rsidRPr="003E4358">
          <w:rPr>
            <w:rFonts w:ascii="Arial" w:hAnsi="Arial" w:cs="Arial"/>
          </w:rPr>
          <w:t>@UNOCHA</w:t>
        </w:r>
      </w:hyperlink>
      <w:r w:rsidRPr="003E4358">
        <w:rPr>
          <w:rFonts w:ascii="Arial" w:hAnsi="Arial" w:cs="Arial"/>
        </w:rPr>
        <w:t xml:space="preserve"> &amp; </w:t>
      </w:r>
      <w:hyperlink r:id="rId15" w:history="1">
        <w:r w:rsidRPr="003E4358">
          <w:rPr>
            <w:rFonts w:ascii="Arial" w:hAnsi="Arial" w:cs="Arial"/>
          </w:rPr>
          <w:t>@UNDP</w:t>
        </w:r>
      </w:hyperlink>
      <w:r w:rsidRPr="003E4358">
        <w:rPr>
          <w:rFonts w:ascii="Arial" w:hAnsi="Arial" w:cs="Arial"/>
        </w:rPr>
        <w:t xml:space="preserve"> is</w:t>
      </w:r>
      <w:r>
        <w:rPr>
          <w:rFonts w:ascii="Arial" w:hAnsi="Arial" w:cs="Arial"/>
        </w:rPr>
        <w:t xml:space="preserve"> s</w:t>
      </w:r>
      <w:r w:rsidRPr="003E4358">
        <w:rPr>
          <w:rFonts w:ascii="Arial" w:hAnsi="Arial" w:cs="Arial"/>
        </w:rPr>
        <w:t xml:space="preserve">upporting a </w:t>
      </w:r>
      <w:hyperlink r:id="rId16" w:history="1">
        <w:r w:rsidRPr="003E4358">
          <w:rPr>
            <w:rFonts w:ascii="Arial" w:hAnsi="Arial" w:cs="Arial"/>
          </w:rPr>
          <w:t>#COVID19</w:t>
        </w:r>
        <w:r>
          <w:rPr>
            <w:rFonts w:ascii="Arial" w:hAnsi="Arial" w:cs="Arial"/>
          </w:rPr>
          <w:t xml:space="preserve"> p</w:t>
        </w:r>
        <w:r w:rsidRPr="003E4358">
          <w:rPr>
            <w:rFonts w:ascii="Arial" w:hAnsi="Arial" w:cs="Arial"/>
          </w:rPr>
          <w:t>andemic</w:t>
        </w:r>
      </w:hyperlink>
      <w:r w:rsidRPr="003E4358">
        <w:rPr>
          <w:rFonts w:ascii="Arial" w:hAnsi="Arial" w:cs="Arial"/>
        </w:rPr>
        <w:t xml:space="preserve"> communications </w:t>
      </w:r>
      <w:r>
        <w:rPr>
          <w:rFonts w:ascii="Arial" w:hAnsi="Arial" w:cs="Arial"/>
        </w:rPr>
        <w:t>&amp;</w:t>
      </w:r>
      <w:r w:rsidRPr="003E4358">
        <w:rPr>
          <w:rFonts w:ascii="Arial" w:hAnsi="Arial" w:cs="Arial"/>
        </w:rPr>
        <w:t xml:space="preserve"> awareness campaign across the </w:t>
      </w:r>
      <w:hyperlink r:id="rId17" w:history="1">
        <w:r w:rsidRPr="003E4358">
          <w:rPr>
            <w:rFonts w:ascii="Arial" w:hAnsi="Arial" w:cs="Arial"/>
          </w:rPr>
          <w:t>#Caribbean</w:t>
        </w:r>
      </w:hyperlink>
      <w:r w:rsidRPr="003E4358">
        <w:rPr>
          <w:rFonts w:ascii="Arial" w:hAnsi="Arial" w:cs="Arial"/>
        </w:rPr>
        <w:t xml:space="preserve"> </w:t>
      </w:r>
      <w:hyperlink r:id="rId18" w:history="1">
        <w:r w:rsidRPr="003E4358">
          <w:rPr>
            <w:rFonts w:ascii="Arial" w:hAnsi="Arial" w:cs="Arial"/>
          </w:rPr>
          <w:t>#PreparedCaribbean</w:t>
        </w:r>
      </w:hyperlink>
    </w:p>
    <w:p w14:paraId="5297724B" w14:textId="77777777" w:rsidR="003763BA" w:rsidRPr="00783F53" w:rsidRDefault="003763BA">
      <w:pPr>
        <w:rPr>
          <w:rFonts w:ascii="Arial" w:hAnsi="Arial" w:cs="Arial"/>
        </w:rPr>
      </w:pPr>
    </w:p>
    <w:p w14:paraId="48947669" w14:textId="77777777" w:rsidR="0069679B" w:rsidRPr="00783F53" w:rsidRDefault="0069679B">
      <w:pPr>
        <w:spacing w:line="234" w:lineRule="exact"/>
        <w:rPr>
          <w:rFonts w:ascii="Arial" w:hAnsi="Arial" w:cs="Arial"/>
        </w:rPr>
      </w:pPr>
    </w:p>
    <w:p w14:paraId="028F7BA1" w14:textId="298DB099" w:rsidR="0069679B" w:rsidRPr="00783F53" w:rsidRDefault="001F338C" w:rsidP="00783F53">
      <w:pPr>
        <w:numPr>
          <w:ilvl w:val="0"/>
          <w:numId w:val="3"/>
        </w:numPr>
        <w:tabs>
          <w:tab w:val="left" w:pos="720"/>
        </w:tabs>
        <w:spacing w:line="232" w:lineRule="auto"/>
        <w:ind w:left="720" w:hanging="360"/>
        <w:jc w:val="both"/>
        <w:rPr>
          <w:rFonts w:ascii="Arial" w:eastAsia="Symbol" w:hAnsi="Arial" w:cs="Arial"/>
        </w:rPr>
      </w:pPr>
      <w:r w:rsidRPr="00783F53">
        <w:rPr>
          <w:rFonts w:ascii="Arial" w:eastAsia="Calibri" w:hAnsi="Arial" w:cs="Arial"/>
        </w:rPr>
        <w:t>As a result of #ClimateChange hurricane threats are increasing, it is important to include this risk onto territorial plans, build safely and have a business continuity plan. For a #PreparedCaribbean</w:t>
      </w:r>
      <w:r w:rsidR="00783F53">
        <w:rPr>
          <w:rFonts w:ascii="Arial" w:eastAsia="Calibri" w:hAnsi="Arial" w:cs="Arial"/>
        </w:rPr>
        <w:t xml:space="preserve"> </w:t>
      </w:r>
      <w:r w:rsidR="00783F53" w:rsidRPr="00783F53">
        <w:rPr>
          <w:rFonts w:ascii="Arial" w:eastAsia="Calibri" w:hAnsi="Arial" w:cs="Arial"/>
          <w:b/>
          <w:bCs/>
        </w:rPr>
        <w:t>[INCLU</w:t>
      </w:r>
      <w:r w:rsidR="00783F53">
        <w:rPr>
          <w:rFonts w:ascii="Arial" w:eastAsia="Calibri" w:hAnsi="Arial" w:cs="Arial"/>
          <w:b/>
          <w:bCs/>
        </w:rPr>
        <w:t xml:space="preserve">DE </w:t>
      </w:r>
      <w:r w:rsidR="00783F53" w:rsidRPr="00783F53">
        <w:rPr>
          <w:rFonts w:ascii="Arial" w:eastAsia="Calibri" w:hAnsi="Arial" w:cs="Arial"/>
          <w:b/>
          <w:bCs/>
        </w:rPr>
        <w:t>VIDEO]</w:t>
      </w:r>
    </w:p>
    <w:p w14:paraId="55868F07" w14:textId="77777777" w:rsidR="0069679B" w:rsidRPr="00783F53" w:rsidRDefault="0069679B" w:rsidP="00783F53">
      <w:pPr>
        <w:spacing w:line="374" w:lineRule="exact"/>
        <w:jc w:val="both"/>
        <w:rPr>
          <w:rFonts w:ascii="Arial" w:eastAsia="Symbol" w:hAnsi="Arial" w:cs="Arial"/>
        </w:rPr>
      </w:pPr>
    </w:p>
    <w:p w14:paraId="2629DA96" w14:textId="07B5AAD6" w:rsidR="0069679B" w:rsidRPr="00783F53" w:rsidRDefault="001F338C" w:rsidP="00783F53">
      <w:pPr>
        <w:numPr>
          <w:ilvl w:val="0"/>
          <w:numId w:val="3"/>
        </w:numPr>
        <w:tabs>
          <w:tab w:val="left" w:pos="720"/>
        </w:tabs>
        <w:spacing w:line="234" w:lineRule="auto"/>
        <w:ind w:left="720" w:hanging="360"/>
        <w:jc w:val="both"/>
        <w:rPr>
          <w:rFonts w:ascii="Arial" w:eastAsia="Symbol" w:hAnsi="Arial" w:cs="Arial"/>
        </w:rPr>
      </w:pPr>
      <w:r w:rsidRPr="00783F53">
        <w:rPr>
          <w:rFonts w:ascii="Arial" w:eastAsia="Calibri" w:hAnsi="Arial" w:cs="Arial"/>
        </w:rPr>
        <w:t>When facing the threat of a #hurricane ensure the safety of your valuable objects and had identified and evacuation plan for you and your families as well as participating in the identification of safe places in the community. For a #PreparedCaribbean</w:t>
      </w:r>
      <w:r w:rsidR="00783F53">
        <w:rPr>
          <w:rFonts w:ascii="Arial" w:eastAsia="Calibri" w:hAnsi="Arial" w:cs="Arial"/>
        </w:rPr>
        <w:t xml:space="preserve"> </w:t>
      </w:r>
      <w:r w:rsidR="00783F53" w:rsidRPr="00783F53">
        <w:rPr>
          <w:rFonts w:ascii="Arial" w:eastAsia="Calibri" w:hAnsi="Arial" w:cs="Arial"/>
          <w:b/>
          <w:bCs/>
        </w:rPr>
        <w:t>[INCLU</w:t>
      </w:r>
      <w:r w:rsidR="00783F53">
        <w:rPr>
          <w:rFonts w:ascii="Arial" w:eastAsia="Calibri" w:hAnsi="Arial" w:cs="Arial"/>
          <w:b/>
          <w:bCs/>
        </w:rPr>
        <w:t xml:space="preserve">DE </w:t>
      </w:r>
      <w:r w:rsidR="00783F53" w:rsidRPr="00783F53">
        <w:rPr>
          <w:rFonts w:ascii="Arial" w:eastAsia="Calibri" w:hAnsi="Arial" w:cs="Arial"/>
          <w:b/>
          <w:bCs/>
        </w:rPr>
        <w:t>VIDEO]</w:t>
      </w:r>
    </w:p>
    <w:p w14:paraId="2EB36B35" w14:textId="77777777" w:rsidR="0069679B" w:rsidRPr="00783F53" w:rsidRDefault="0069679B" w:rsidP="00783F53">
      <w:pPr>
        <w:spacing w:line="374" w:lineRule="exact"/>
        <w:jc w:val="both"/>
        <w:rPr>
          <w:rFonts w:ascii="Arial" w:eastAsia="Symbol" w:hAnsi="Arial" w:cs="Arial"/>
        </w:rPr>
      </w:pPr>
    </w:p>
    <w:p w14:paraId="3424AB5E" w14:textId="226D7900" w:rsidR="0069679B" w:rsidRPr="00783F53" w:rsidRDefault="001F338C" w:rsidP="00783F53">
      <w:pPr>
        <w:numPr>
          <w:ilvl w:val="0"/>
          <w:numId w:val="3"/>
        </w:numPr>
        <w:tabs>
          <w:tab w:val="left" w:pos="720"/>
        </w:tabs>
        <w:spacing w:line="234" w:lineRule="auto"/>
        <w:ind w:left="720" w:hanging="360"/>
        <w:jc w:val="both"/>
        <w:rPr>
          <w:rFonts w:ascii="Arial" w:eastAsia="Symbol" w:hAnsi="Arial" w:cs="Arial"/>
        </w:rPr>
      </w:pPr>
      <w:r w:rsidRPr="00783F53">
        <w:rPr>
          <w:rFonts w:ascii="Arial" w:eastAsia="Calibri" w:hAnsi="Arial" w:cs="Arial"/>
        </w:rPr>
        <w:t>To mitigate the risk to #hurricanes ensure that your house structure is in good conditions and that the surrounding vegetation is trimmed to avoid any additional damages. For a #PreparedCaribbean</w:t>
      </w:r>
      <w:r w:rsidR="00783F53">
        <w:rPr>
          <w:rFonts w:ascii="Arial" w:eastAsia="Calibri" w:hAnsi="Arial" w:cs="Arial"/>
        </w:rPr>
        <w:t xml:space="preserve"> </w:t>
      </w:r>
      <w:r w:rsidR="00783F53" w:rsidRPr="00783F53">
        <w:rPr>
          <w:rFonts w:ascii="Arial" w:eastAsia="Calibri" w:hAnsi="Arial" w:cs="Arial"/>
          <w:b/>
          <w:bCs/>
        </w:rPr>
        <w:t>[INCLU</w:t>
      </w:r>
      <w:r w:rsidR="00783F53">
        <w:rPr>
          <w:rFonts w:ascii="Arial" w:eastAsia="Calibri" w:hAnsi="Arial" w:cs="Arial"/>
          <w:b/>
          <w:bCs/>
        </w:rPr>
        <w:t xml:space="preserve">DE </w:t>
      </w:r>
      <w:r w:rsidR="00783F53" w:rsidRPr="00783F53">
        <w:rPr>
          <w:rFonts w:ascii="Arial" w:eastAsia="Calibri" w:hAnsi="Arial" w:cs="Arial"/>
          <w:b/>
          <w:bCs/>
        </w:rPr>
        <w:t>VIDEO]</w:t>
      </w:r>
    </w:p>
    <w:p w14:paraId="7DCF0A30" w14:textId="77777777" w:rsidR="0069679B" w:rsidRPr="00783F53" w:rsidRDefault="0069679B" w:rsidP="00783F53">
      <w:pPr>
        <w:spacing w:line="374" w:lineRule="exact"/>
        <w:jc w:val="both"/>
        <w:rPr>
          <w:rFonts w:ascii="Arial" w:eastAsia="Symbol" w:hAnsi="Arial" w:cs="Arial"/>
        </w:rPr>
      </w:pPr>
    </w:p>
    <w:p w14:paraId="0AC6D9DD" w14:textId="747A0C43" w:rsidR="0069679B" w:rsidRPr="00783F53" w:rsidRDefault="001F338C" w:rsidP="00783F53">
      <w:pPr>
        <w:numPr>
          <w:ilvl w:val="0"/>
          <w:numId w:val="3"/>
        </w:numPr>
        <w:tabs>
          <w:tab w:val="left" w:pos="720"/>
        </w:tabs>
        <w:spacing w:line="221" w:lineRule="auto"/>
        <w:ind w:left="720" w:hanging="360"/>
        <w:jc w:val="both"/>
        <w:rPr>
          <w:rFonts w:ascii="Arial" w:eastAsia="Symbol" w:hAnsi="Arial" w:cs="Arial"/>
        </w:rPr>
      </w:pPr>
      <w:r w:rsidRPr="00783F53">
        <w:rPr>
          <w:rFonts w:ascii="Arial" w:eastAsia="Calibri" w:hAnsi="Arial" w:cs="Arial"/>
        </w:rPr>
        <w:t>#Hurricanes bring with them strong winds and sea surges for which it is important to adapt our houses to endure this and ensure our access to basic services. For a #PreparedCaribbean</w:t>
      </w:r>
      <w:r w:rsidR="00783F53">
        <w:rPr>
          <w:rFonts w:ascii="Arial" w:eastAsia="Calibri" w:hAnsi="Arial" w:cs="Arial"/>
        </w:rPr>
        <w:t xml:space="preserve"> </w:t>
      </w:r>
      <w:r w:rsidR="00783F53" w:rsidRPr="00783F53">
        <w:rPr>
          <w:rFonts w:ascii="Arial" w:eastAsia="Calibri" w:hAnsi="Arial" w:cs="Arial"/>
          <w:b/>
          <w:bCs/>
        </w:rPr>
        <w:t>[INCLU</w:t>
      </w:r>
      <w:r w:rsidR="00783F53">
        <w:rPr>
          <w:rFonts w:ascii="Arial" w:eastAsia="Calibri" w:hAnsi="Arial" w:cs="Arial"/>
          <w:b/>
          <w:bCs/>
        </w:rPr>
        <w:t xml:space="preserve">DE </w:t>
      </w:r>
      <w:r w:rsidR="00783F53" w:rsidRPr="00783F53">
        <w:rPr>
          <w:rFonts w:ascii="Arial" w:eastAsia="Calibri" w:hAnsi="Arial" w:cs="Arial"/>
          <w:b/>
          <w:bCs/>
        </w:rPr>
        <w:t>VIDEO]</w:t>
      </w:r>
    </w:p>
    <w:p w14:paraId="09A0A1AB" w14:textId="77777777" w:rsidR="0069679B" w:rsidRPr="00783F53" w:rsidRDefault="0069679B" w:rsidP="00783F53">
      <w:pPr>
        <w:spacing w:line="245" w:lineRule="exact"/>
        <w:jc w:val="both"/>
        <w:rPr>
          <w:rFonts w:ascii="Arial" w:eastAsia="Symbol" w:hAnsi="Arial" w:cs="Arial"/>
        </w:rPr>
      </w:pPr>
    </w:p>
    <w:p w14:paraId="7266E14E" w14:textId="6055781F" w:rsidR="0069679B" w:rsidRPr="00783F53" w:rsidRDefault="001F338C" w:rsidP="00783F53">
      <w:pPr>
        <w:numPr>
          <w:ilvl w:val="0"/>
          <w:numId w:val="3"/>
        </w:numPr>
        <w:tabs>
          <w:tab w:val="left" w:pos="720"/>
        </w:tabs>
        <w:spacing w:line="230" w:lineRule="auto"/>
        <w:ind w:left="720" w:hanging="360"/>
        <w:jc w:val="both"/>
        <w:rPr>
          <w:rFonts w:ascii="Arial" w:eastAsia="Symbol" w:hAnsi="Arial" w:cs="Arial"/>
        </w:rPr>
      </w:pPr>
      <w:r w:rsidRPr="00783F53">
        <w:rPr>
          <w:rFonts w:ascii="Arial" w:eastAsia="Calibri" w:hAnsi="Arial" w:cs="Arial"/>
        </w:rPr>
        <w:lastRenderedPageBreak/>
        <w:t>If the arrival of a #hurricane is imminent, be ready to evacuate your homes and reach safe spaces in our communities. Once the storm is gone, you will be able to help the community and ensure their wellbeing. For a #PreparedCaribbean</w:t>
      </w:r>
      <w:r w:rsidR="00783F53">
        <w:rPr>
          <w:rFonts w:ascii="Arial" w:eastAsia="Calibri" w:hAnsi="Arial" w:cs="Arial"/>
        </w:rPr>
        <w:t xml:space="preserve"> </w:t>
      </w:r>
      <w:r w:rsidR="00783F53" w:rsidRPr="00783F53">
        <w:rPr>
          <w:rFonts w:ascii="Arial" w:eastAsia="Calibri" w:hAnsi="Arial" w:cs="Arial"/>
          <w:b/>
          <w:bCs/>
        </w:rPr>
        <w:t>[INCLU</w:t>
      </w:r>
      <w:r w:rsidR="00783F53">
        <w:rPr>
          <w:rFonts w:ascii="Arial" w:eastAsia="Calibri" w:hAnsi="Arial" w:cs="Arial"/>
          <w:b/>
          <w:bCs/>
        </w:rPr>
        <w:t xml:space="preserve">DE </w:t>
      </w:r>
      <w:r w:rsidR="00783F53" w:rsidRPr="00783F53">
        <w:rPr>
          <w:rFonts w:ascii="Arial" w:eastAsia="Calibri" w:hAnsi="Arial" w:cs="Arial"/>
          <w:b/>
          <w:bCs/>
        </w:rPr>
        <w:t>VIDEO]</w:t>
      </w:r>
    </w:p>
    <w:sectPr w:rsidR="0069679B" w:rsidRPr="00783F53">
      <w:headerReference w:type="default" r:id="rId19"/>
      <w:pgSz w:w="12240" w:h="15840"/>
      <w:pgMar w:top="1440" w:right="1440" w:bottom="1440" w:left="1440" w:header="0" w:footer="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EAC03" w14:textId="77777777" w:rsidR="00453D82" w:rsidRDefault="00453D82" w:rsidP="00783F53">
      <w:r>
        <w:separator/>
      </w:r>
    </w:p>
  </w:endnote>
  <w:endnote w:type="continuationSeparator" w:id="0">
    <w:p w14:paraId="60B5EC18" w14:textId="77777777" w:rsidR="00453D82" w:rsidRDefault="00453D82" w:rsidP="00783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96DB6" w14:textId="77777777" w:rsidR="00453D82" w:rsidRDefault="00453D82" w:rsidP="00783F53">
      <w:r>
        <w:separator/>
      </w:r>
    </w:p>
  </w:footnote>
  <w:footnote w:type="continuationSeparator" w:id="0">
    <w:p w14:paraId="4637E26A" w14:textId="77777777" w:rsidR="00453D82" w:rsidRDefault="00453D82" w:rsidP="00783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E6AA3" w14:textId="4447DD6F" w:rsidR="00783F53" w:rsidRDefault="00783F53">
    <w:pPr>
      <w:pStyle w:val="Header"/>
    </w:pPr>
  </w:p>
  <w:p w14:paraId="1406B55B" w14:textId="60682937" w:rsidR="00783F53" w:rsidRDefault="00783F53">
    <w:pPr>
      <w:pStyle w:val="Header"/>
    </w:pPr>
  </w:p>
  <w:p w14:paraId="170215EC" w14:textId="460FCAA3" w:rsidR="00783F53" w:rsidRDefault="00783F53">
    <w:pPr>
      <w:pStyle w:val="Header"/>
    </w:pPr>
  </w:p>
  <w:p w14:paraId="66DDA920" w14:textId="60AE2FA0" w:rsidR="00783F53" w:rsidRDefault="00783F53">
    <w:pPr>
      <w:pStyle w:val="Header"/>
    </w:pPr>
    <w:r>
      <w:rPr>
        <w:noProof/>
        <w:sz w:val="24"/>
        <w:szCs w:val="24"/>
      </w:rPr>
      <w:drawing>
        <wp:anchor distT="0" distB="0" distL="114300" distR="114300" simplePos="0" relativeHeight="251659776" behindDoc="1" locked="0" layoutInCell="0" allowOverlap="1" wp14:anchorId="156608C2" wp14:editId="066AC915">
          <wp:simplePos x="0" y="0"/>
          <wp:positionH relativeFrom="page">
            <wp:posOffset>914400</wp:posOffset>
          </wp:positionH>
          <wp:positionV relativeFrom="page">
            <wp:posOffset>481330</wp:posOffset>
          </wp:positionV>
          <wp:extent cx="5943600" cy="10566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1056640"/>
                  </a:xfrm>
                  <a:prstGeom prst="rect">
                    <a:avLst/>
                  </a:prstGeom>
                  <a:noFill/>
                </pic:spPr>
              </pic:pic>
            </a:graphicData>
          </a:graphic>
        </wp:anchor>
      </w:drawing>
    </w:r>
  </w:p>
  <w:p w14:paraId="1E4EC5CA" w14:textId="4F069A7E" w:rsidR="00783F53" w:rsidRDefault="00783F53">
    <w:pPr>
      <w:pStyle w:val="Header"/>
    </w:pPr>
  </w:p>
  <w:p w14:paraId="4B61B1E2" w14:textId="7DF20A55" w:rsidR="00783F53" w:rsidRDefault="00783F53">
    <w:pPr>
      <w:pStyle w:val="Header"/>
    </w:pPr>
  </w:p>
  <w:p w14:paraId="498359E9" w14:textId="4F1D2360" w:rsidR="00783F53" w:rsidRDefault="00783F53">
    <w:pPr>
      <w:pStyle w:val="Header"/>
    </w:pPr>
  </w:p>
  <w:p w14:paraId="2BE2EAA6" w14:textId="3B50B4CD" w:rsidR="00783F53" w:rsidRDefault="00783F53">
    <w:pPr>
      <w:pStyle w:val="Header"/>
    </w:pPr>
  </w:p>
  <w:p w14:paraId="2234F5CA" w14:textId="64C60DA3" w:rsidR="00783F53" w:rsidRDefault="00783F53">
    <w:pPr>
      <w:pStyle w:val="Header"/>
    </w:pPr>
  </w:p>
  <w:p w14:paraId="1D061C74" w14:textId="0E7E59BF" w:rsidR="00783F53" w:rsidRDefault="00783F53">
    <w:pPr>
      <w:pStyle w:val="Header"/>
    </w:pPr>
  </w:p>
  <w:p w14:paraId="2045B26E" w14:textId="2CDAE8B9" w:rsidR="00783F53" w:rsidRDefault="00783F53">
    <w:pPr>
      <w:pStyle w:val="Header"/>
    </w:pPr>
  </w:p>
  <w:p w14:paraId="0742D29C" w14:textId="77777777" w:rsidR="00783F53" w:rsidRDefault="00783F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1BB"/>
    <w:multiLevelType w:val="hybridMultilevel"/>
    <w:tmpl w:val="6C04383C"/>
    <w:lvl w:ilvl="0" w:tplc="B8B801CA">
      <w:start w:val="1"/>
      <w:numFmt w:val="bullet"/>
      <w:lvlText w:val="•"/>
      <w:lvlJc w:val="left"/>
    </w:lvl>
    <w:lvl w:ilvl="1" w:tplc="E3EC6DFE">
      <w:numFmt w:val="decimal"/>
      <w:lvlText w:val=""/>
      <w:lvlJc w:val="left"/>
    </w:lvl>
    <w:lvl w:ilvl="2" w:tplc="2E04B9D0">
      <w:numFmt w:val="decimal"/>
      <w:lvlText w:val=""/>
      <w:lvlJc w:val="left"/>
    </w:lvl>
    <w:lvl w:ilvl="3" w:tplc="0EFC2A62">
      <w:numFmt w:val="decimal"/>
      <w:lvlText w:val=""/>
      <w:lvlJc w:val="left"/>
    </w:lvl>
    <w:lvl w:ilvl="4" w:tplc="5DFCE228">
      <w:numFmt w:val="decimal"/>
      <w:lvlText w:val=""/>
      <w:lvlJc w:val="left"/>
    </w:lvl>
    <w:lvl w:ilvl="5" w:tplc="A9D00004">
      <w:numFmt w:val="decimal"/>
      <w:lvlText w:val=""/>
      <w:lvlJc w:val="left"/>
    </w:lvl>
    <w:lvl w:ilvl="6" w:tplc="F4805552">
      <w:numFmt w:val="decimal"/>
      <w:lvlText w:val=""/>
      <w:lvlJc w:val="left"/>
    </w:lvl>
    <w:lvl w:ilvl="7" w:tplc="AFEA2FAC">
      <w:numFmt w:val="decimal"/>
      <w:lvlText w:val=""/>
      <w:lvlJc w:val="left"/>
    </w:lvl>
    <w:lvl w:ilvl="8" w:tplc="226AA958">
      <w:numFmt w:val="decimal"/>
      <w:lvlText w:val=""/>
      <w:lvlJc w:val="left"/>
    </w:lvl>
  </w:abstractNum>
  <w:abstractNum w:abstractNumId="1" w15:restartNumberingAfterBreak="0">
    <w:nsid w:val="00005AF1"/>
    <w:multiLevelType w:val="hybridMultilevel"/>
    <w:tmpl w:val="773CC97A"/>
    <w:lvl w:ilvl="0" w:tplc="F7AC4BE0">
      <w:start w:val="1"/>
      <w:numFmt w:val="bullet"/>
      <w:lvlText w:val="•"/>
      <w:lvlJc w:val="left"/>
    </w:lvl>
    <w:lvl w:ilvl="1" w:tplc="3D74183C">
      <w:numFmt w:val="decimal"/>
      <w:lvlText w:val=""/>
      <w:lvlJc w:val="left"/>
    </w:lvl>
    <w:lvl w:ilvl="2" w:tplc="2B54AD0E">
      <w:numFmt w:val="decimal"/>
      <w:lvlText w:val=""/>
      <w:lvlJc w:val="left"/>
    </w:lvl>
    <w:lvl w:ilvl="3" w:tplc="9DEC086E">
      <w:numFmt w:val="decimal"/>
      <w:lvlText w:val=""/>
      <w:lvlJc w:val="left"/>
    </w:lvl>
    <w:lvl w:ilvl="4" w:tplc="E2661BCE">
      <w:numFmt w:val="decimal"/>
      <w:lvlText w:val=""/>
      <w:lvlJc w:val="left"/>
    </w:lvl>
    <w:lvl w:ilvl="5" w:tplc="2B863AEE">
      <w:numFmt w:val="decimal"/>
      <w:lvlText w:val=""/>
      <w:lvlJc w:val="left"/>
    </w:lvl>
    <w:lvl w:ilvl="6" w:tplc="1854A90C">
      <w:numFmt w:val="decimal"/>
      <w:lvlText w:val=""/>
      <w:lvlJc w:val="left"/>
    </w:lvl>
    <w:lvl w:ilvl="7" w:tplc="BA76B4B0">
      <w:numFmt w:val="decimal"/>
      <w:lvlText w:val=""/>
      <w:lvlJc w:val="left"/>
    </w:lvl>
    <w:lvl w:ilvl="8" w:tplc="33968A76">
      <w:numFmt w:val="decimal"/>
      <w:lvlText w:val=""/>
      <w:lvlJc w:val="left"/>
    </w:lvl>
  </w:abstractNum>
  <w:abstractNum w:abstractNumId="2" w15:restartNumberingAfterBreak="0">
    <w:nsid w:val="00006DF1"/>
    <w:multiLevelType w:val="hybridMultilevel"/>
    <w:tmpl w:val="F0522FAE"/>
    <w:lvl w:ilvl="0" w:tplc="A0E86462">
      <w:start w:val="1"/>
      <w:numFmt w:val="bullet"/>
      <w:lvlText w:val="•"/>
      <w:lvlJc w:val="left"/>
    </w:lvl>
    <w:lvl w:ilvl="1" w:tplc="9678FE32">
      <w:numFmt w:val="decimal"/>
      <w:lvlText w:val=""/>
      <w:lvlJc w:val="left"/>
    </w:lvl>
    <w:lvl w:ilvl="2" w:tplc="77323282">
      <w:numFmt w:val="decimal"/>
      <w:lvlText w:val=""/>
      <w:lvlJc w:val="left"/>
    </w:lvl>
    <w:lvl w:ilvl="3" w:tplc="11C03BCA">
      <w:numFmt w:val="decimal"/>
      <w:lvlText w:val=""/>
      <w:lvlJc w:val="left"/>
    </w:lvl>
    <w:lvl w:ilvl="4" w:tplc="3962AFD2">
      <w:numFmt w:val="decimal"/>
      <w:lvlText w:val=""/>
      <w:lvlJc w:val="left"/>
    </w:lvl>
    <w:lvl w:ilvl="5" w:tplc="9C60A116">
      <w:numFmt w:val="decimal"/>
      <w:lvlText w:val=""/>
      <w:lvlJc w:val="left"/>
    </w:lvl>
    <w:lvl w:ilvl="6" w:tplc="5D04D340">
      <w:numFmt w:val="decimal"/>
      <w:lvlText w:val=""/>
      <w:lvlJc w:val="left"/>
    </w:lvl>
    <w:lvl w:ilvl="7" w:tplc="FABA691A">
      <w:numFmt w:val="decimal"/>
      <w:lvlText w:val=""/>
      <w:lvlJc w:val="left"/>
    </w:lvl>
    <w:lvl w:ilvl="8" w:tplc="76C4C614">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KxNDMxNzEwMrCwNDJW0lEKTi0uzszPAykwqgUA/Pnu2iwAAAA="/>
  </w:docVars>
  <w:rsids>
    <w:rsidRoot w:val="0069679B"/>
    <w:rsid w:val="00111856"/>
    <w:rsid w:val="00152C0E"/>
    <w:rsid w:val="001F338C"/>
    <w:rsid w:val="003763BA"/>
    <w:rsid w:val="00453D82"/>
    <w:rsid w:val="0069679B"/>
    <w:rsid w:val="00783F53"/>
    <w:rsid w:val="00B9360A"/>
    <w:rsid w:val="00C93CFF"/>
    <w:rsid w:val="00F74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74133"/>
  <w15:docId w15:val="{BFA1F253-F505-4631-BC36-18501430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F53"/>
    <w:pPr>
      <w:tabs>
        <w:tab w:val="center" w:pos="4680"/>
        <w:tab w:val="right" w:pos="9360"/>
      </w:tabs>
    </w:pPr>
  </w:style>
  <w:style w:type="character" w:customStyle="1" w:styleId="HeaderChar">
    <w:name w:val="Header Char"/>
    <w:basedOn w:val="DefaultParagraphFont"/>
    <w:link w:val="Header"/>
    <w:uiPriority w:val="99"/>
    <w:rsid w:val="00783F53"/>
  </w:style>
  <w:style w:type="paragraph" w:styleId="Footer">
    <w:name w:val="footer"/>
    <w:basedOn w:val="Normal"/>
    <w:link w:val="FooterChar"/>
    <w:uiPriority w:val="99"/>
    <w:unhideWhenUsed/>
    <w:rsid w:val="00783F53"/>
    <w:pPr>
      <w:tabs>
        <w:tab w:val="center" w:pos="4680"/>
        <w:tab w:val="right" w:pos="9360"/>
      </w:tabs>
    </w:pPr>
  </w:style>
  <w:style w:type="character" w:customStyle="1" w:styleId="FooterChar">
    <w:name w:val="Footer Char"/>
    <w:basedOn w:val="DefaultParagraphFont"/>
    <w:link w:val="Footer"/>
    <w:uiPriority w:val="99"/>
    <w:rsid w:val="00783F53"/>
  </w:style>
  <w:style w:type="character" w:styleId="Hyperlink">
    <w:name w:val="Hyperlink"/>
    <w:basedOn w:val="DefaultParagraphFont"/>
    <w:uiPriority w:val="99"/>
    <w:semiHidden/>
    <w:unhideWhenUsed/>
    <w:rsid w:val="00783F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tgos15yeznp1fwk/AABs-RojbdwD3isHnc2ihGYia/Hurricane%20Season%20Comm?dl=0&amp;subfolder_nav_tracking=1" TargetMode="External"/><Relationship Id="rId13" Type="http://schemas.openxmlformats.org/officeDocument/2006/relationships/hyperlink" Target="https://twitter.com/cdemacu" TargetMode="External"/><Relationship Id="rId18" Type="http://schemas.openxmlformats.org/officeDocument/2006/relationships/hyperlink" Target="https://twitter.com/hashtag/PreparedCaribbean?src=hashtag_clic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trello.com/b/VKu3Sq6e/covid-19-for-undp-lac" TargetMode="External"/><Relationship Id="rId12" Type="http://schemas.openxmlformats.org/officeDocument/2006/relationships/hyperlink" Target="https://twitter.com/ifrc" TargetMode="External"/><Relationship Id="rId17" Type="http://schemas.openxmlformats.org/officeDocument/2006/relationships/hyperlink" Target="https://twitter.com/hashtag/Caribbean?src=hashtag_click" TargetMode="External"/><Relationship Id="rId2" Type="http://schemas.openxmlformats.org/officeDocument/2006/relationships/styles" Target="styles.xml"/><Relationship Id="rId16" Type="http://schemas.openxmlformats.org/officeDocument/2006/relationships/hyperlink" Target="https://twitter.com/hashtag/COVID19Pandemic?src=hashtag_clic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eu_echo" TargetMode="External"/><Relationship Id="rId5" Type="http://schemas.openxmlformats.org/officeDocument/2006/relationships/footnotes" Target="footnotes.xml"/><Relationship Id="rId15" Type="http://schemas.openxmlformats.org/officeDocument/2006/relationships/hyperlink" Target="https://twitter.com/UNDP" TargetMode="Externa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mojipedia.org/apple/ios-13.3/flag-european-union/" TargetMode="External"/><Relationship Id="rId14" Type="http://schemas.openxmlformats.org/officeDocument/2006/relationships/hyperlink" Target="https://twitter.com/UNOCH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Hidalgo</dc:creator>
  <cp:lastModifiedBy>Shani BANNISTER</cp:lastModifiedBy>
  <cp:revision>2</cp:revision>
  <dcterms:created xsi:type="dcterms:W3CDTF">2020-05-13T21:48:00Z</dcterms:created>
  <dcterms:modified xsi:type="dcterms:W3CDTF">2020-05-13T21:48:00Z</dcterms:modified>
</cp:coreProperties>
</file>